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B05" w:rsidRDefault="001D1B05" w:rsidP="001D1B05">
      <w:pPr>
        <w:spacing w:line="480" w:lineRule="auto"/>
        <w:jc w:val="center"/>
        <w:rPr>
          <w:rFonts w:ascii="Times New Roman" w:hAnsi="Times New Roman" w:cs="Times New Roman"/>
          <w:sz w:val="24"/>
          <w:szCs w:val="24"/>
        </w:rPr>
      </w:pPr>
    </w:p>
    <w:p w:rsidR="001D1B05" w:rsidRDefault="001D1B05" w:rsidP="001D1B05">
      <w:pPr>
        <w:spacing w:line="480" w:lineRule="auto"/>
        <w:jc w:val="center"/>
        <w:rPr>
          <w:rFonts w:ascii="Times New Roman" w:hAnsi="Times New Roman" w:cs="Times New Roman"/>
          <w:sz w:val="24"/>
          <w:szCs w:val="24"/>
        </w:rPr>
      </w:pPr>
    </w:p>
    <w:p w:rsidR="001D1B05" w:rsidRDefault="001D1B05" w:rsidP="001D1B05">
      <w:pPr>
        <w:spacing w:line="480" w:lineRule="auto"/>
        <w:jc w:val="center"/>
        <w:rPr>
          <w:rFonts w:ascii="Times New Roman" w:hAnsi="Times New Roman" w:cs="Times New Roman"/>
          <w:sz w:val="24"/>
          <w:szCs w:val="24"/>
        </w:rPr>
      </w:pPr>
    </w:p>
    <w:p w:rsidR="001D1B05" w:rsidRDefault="001D1B05" w:rsidP="001D1B05">
      <w:pPr>
        <w:spacing w:line="480" w:lineRule="auto"/>
        <w:jc w:val="center"/>
        <w:rPr>
          <w:rFonts w:ascii="Times New Roman" w:hAnsi="Times New Roman" w:cs="Times New Roman"/>
          <w:sz w:val="24"/>
          <w:szCs w:val="24"/>
        </w:rPr>
      </w:pPr>
    </w:p>
    <w:p w:rsidR="001D1B05" w:rsidRDefault="001D1B05" w:rsidP="001D1B05">
      <w:pPr>
        <w:spacing w:line="480" w:lineRule="auto"/>
        <w:jc w:val="center"/>
        <w:rPr>
          <w:rFonts w:ascii="Times New Roman" w:hAnsi="Times New Roman" w:cs="Times New Roman"/>
          <w:sz w:val="24"/>
          <w:szCs w:val="24"/>
        </w:rPr>
      </w:pPr>
    </w:p>
    <w:p w:rsidR="001D1B05" w:rsidRDefault="001D1B05" w:rsidP="001D1B05">
      <w:pPr>
        <w:spacing w:line="480" w:lineRule="auto"/>
        <w:jc w:val="center"/>
        <w:rPr>
          <w:rFonts w:ascii="Times New Roman" w:hAnsi="Times New Roman" w:cs="Times New Roman"/>
          <w:sz w:val="24"/>
          <w:szCs w:val="24"/>
        </w:rPr>
      </w:pPr>
    </w:p>
    <w:p w:rsidR="001D1B05" w:rsidRDefault="001D1B05" w:rsidP="001D1B05">
      <w:pPr>
        <w:spacing w:line="480" w:lineRule="auto"/>
        <w:jc w:val="center"/>
        <w:rPr>
          <w:rFonts w:ascii="Times New Roman" w:hAnsi="Times New Roman" w:cs="Times New Roman"/>
          <w:sz w:val="24"/>
          <w:szCs w:val="24"/>
        </w:rPr>
      </w:pPr>
    </w:p>
    <w:p w:rsidR="001D1B05" w:rsidRDefault="001D1B05" w:rsidP="001D1B05">
      <w:pPr>
        <w:spacing w:line="480" w:lineRule="auto"/>
        <w:jc w:val="center"/>
        <w:rPr>
          <w:rFonts w:ascii="Times New Roman" w:hAnsi="Times New Roman" w:cs="Times New Roman"/>
          <w:sz w:val="24"/>
          <w:szCs w:val="24"/>
        </w:rPr>
      </w:pPr>
    </w:p>
    <w:p w:rsidR="001D1B05" w:rsidRDefault="005A0350" w:rsidP="001D1B05">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Evelyn Scott</w:t>
      </w:r>
    </w:p>
    <w:p w:rsidR="001D1B05" w:rsidRDefault="005A0350" w:rsidP="001D1B0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D1B05" w:rsidRDefault="005A0350" w:rsidP="001D1B0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D1B05" w:rsidRDefault="005A0350">
      <w:pPr>
        <w:rPr>
          <w:rFonts w:ascii="Times New Roman" w:hAnsi="Times New Roman" w:cs="Times New Roman"/>
          <w:sz w:val="24"/>
          <w:szCs w:val="24"/>
        </w:rPr>
      </w:pPr>
      <w:r>
        <w:rPr>
          <w:rFonts w:ascii="Times New Roman" w:hAnsi="Times New Roman" w:cs="Times New Roman"/>
          <w:sz w:val="24"/>
          <w:szCs w:val="24"/>
        </w:rPr>
        <w:br w:type="page"/>
      </w:r>
    </w:p>
    <w:p w:rsidR="001D1B05" w:rsidRDefault="00F221FE" w:rsidP="001D1B0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Dr. </w:t>
      </w:r>
      <w:r w:rsidR="005A0350">
        <w:rPr>
          <w:rFonts w:ascii="Times New Roman" w:hAnsi="Times New Roman" w:cs="Times New Roman"/>
          <w:sz w:val="24"/>
          <w:szCs w:val="24"/>
        </w:rPr>
        <w:t>Evelyn Scott</w:t>
      </w:r>
    </w:p>
    <w:p w:rsidR="001D1B05" w:rsidRDefault="005A0350" w:rsidP="001D1B05">
      <w:pPr>
        <w:spacing w:line="480" w:lineRule="auto"/>
        <w:ind w:firstLine="720"/>
        <w:rPr>
          <w:rFonts w:ascii="Times New Roman" w:hAnsi="Times New Roman" w:cs="Times New Roman"/>
          <w:sz w:val="24"/>
          <w:szCs w:val="24"/>
        </w:rPr>
      </w:pPr>
      <w:proofErr w:type="spellStart"/>
      <w:r w:rsidRPr="001D1B05">
        <w:rPr>
          <w:rFonts w:ascii="Times New Roman" w:hAnsi="Times New Roman" w:cs="Times New Roman"/>
          <w:i/>
          <w:sz w:val="24"/>
          <w:szCs w:val="24"/>
        </w:rPr>
        <w:t>Dr</w:t>
      </w:r>
      <w:proofErr w:type="spellEnd"/>
      <w:r w:rsidRPr="001D1B05">
        <w:rPr>
          <w:rFonts w:ascii="Times New Roman" w:hAnsi="Times New Roman" w:cs="Times New Roman"/>
          <w:i/>
          <w:sz w:val="24"/>
          <w:szCs w:val="24"/>
        </w:rPr>
        <w:t xml:space="preserve"> Evelyn Scott</w:t>
      </w:r>
      <w:r w:rsidRPr="00445F42">
        <w:rPr>
          <w:rFonts w:ascii="Times New Roman" w:hAnsi="Times New Roman" w:cs="Times New Roman"/>
          <w:sz w:val="24"/>
          <w:szCs w:val="24"/>
        </w:rPr>
        <w:t xml:space="preserve">, born in 1935 was an indigenous Australian social </w:t>
      </w:r>
      <w:r w:rsidR="00173138">
        <w:rPr>
          <w:rFonts w:ascii="Times New Roman" w:hAnsi="Times New Roman" w:cs="Times New Roman"/>
          <w:sz w:val="24"/>
          <w:szCs w:val="24"/>
        </w:rPr>
        <w:t xml:space="preserve">justice </w:t>
      </w:r>
      <w:r w:rsidRPr="00445F42">
        <w:rPr>
          <w:rFonts w:ascii="Times New Roman" w:hAnsi="Times New Roman" w:cs="Times New Roman"/>
          <w:sz w:val="24"/>
          <w:szCs w:val="24"/>
        </w:rPr>
        <w:t>activist and educator. Until her demise on the 21</w:t>
      </w:r>
      <w:r w:rsidRPr="00445F42">
        <w:rPr>
          <w:rFonts w:ascii="Times New Roman" w:hAnsi="Times New Roman" w:cs="Times New Roman"/>
          <w:sz w:val="24"/>
          <w:szCs w:val="24"/>
          <w:vertAlign w:val="superscript"/>
        </w:rPr>
        <w:t>st</w:t>
      </w:r>
      <w:r w:rsidRPr="00445F42">
        <w:rPr>
          <w:rFonts w:ascii="Times New Roman" w:hAnsi="Times New Roman" w:cs="Times New Roman"/>
          <w:sz w:val="24"/>
          <w:szCs w:val="24"/>
        </w:rPr>
        <w:t xml:space="preserve"> September 2017</w:t>
      </w:r>
      <w:r w:rsidR="00173138">
        <w:rPr>
          <w:rFonts w:ascii="Times New Roman" w:hAnsi="Times New Roman" w:cs="Times New Roman"/>
          <w:sz w:val="24"/>
          <w:szCs w:val="24"/>
        </w:rPr>
        <w:t xml:space="preserve"> at the age of 81</w:t>
      </w:r>
      <w:r w:rsidRPr="00445F42">
        <w:rPr>
          <w:rFonts w:ascii="Times New Roman" w:hAnsi="Times New Roman" w:cs="Times New Roman"/>
          <w:sz w:val="24"/>
          <w:szCs w:val="24"/>
        </w:rPr>
        <w:t xml:space="preserve">, she achieved great milestones in campaigning for the recognition of the indigenous Australians by the then Australian government. She began her life work at Townsville working in the </w:t>
      </w:r>
      <w:r w:rsidRPr="00D67462">
        <w:rPr>
          <w:rFonts w:ascii="Times New Roman" w:hAnsi="Times New Roman" w:cs="Times New Roman"/>
          <w:i/>
          <w:sz w:val="24"/>
          <w:szCs w:val="24"/>
        </w:rPr>
        <w:t>Townsville Aboriginal and Torres Strait Islander Advancement League</w:t>
      </w:r>
      <w:r w:rsidRPr="00445F42">
        <w:rPr>
          <w:rFonts w:ascii="Times New Roman" w:hAnsi="Times New Roman" w:cs="Times New Roman"/>
          <w:sz w:val="24"/>
          <w:szCs w:val="24"/>
        </w:rPr>
        <w:t xml:space="preserve"> in </w:t>
      </w:r>
      <w:r w:rsidRPr="00445F42">
        <w:rPr>
          <w:rFonts w:ascii="Times New Roman" w:hAnsi="Times New Roman" w:cs="Times New Roman"/>
          <w:sz w:val="24"/>
          <w:szCs w:val="24"/>
        </w:rPr>
        <w:t xml:space="preserve">the 1960s. </w:t>
      </w:r>
      <w:r w:rsidR="00D67462">
        <w:rPr>
          <w:rFonts w:ascii="Times New Roman" w:hAnsi="Times New Roman" w:cs="Times New Roman"/>
          <w:sz w:val="24"/>
          <w:szCs w:val="24"/>
        </w:rPr>
        <w:t>He</w:t>
      </w:r>
      <w:r>
        <w:rPr>
          <w:rFonts w:ascii="Times New Roman" w:hAnsi="Times New Roman" w:cs="Times New Roman"/>
          <w:sz w:val="24"/>
          <w:szCs w:val="24"/>
        </w:rPr>
        <w:t xml:space="preserve">r achievements in Australia </w:t>
      </w:r>
      <w:r w:rsidR="00D67462">
        <w:rPr>
          <w:rFonts w:ascii="Times New Roman" w:hAnsi="Times New Roman" w:cs="Times New Roman"/>
          <w:sz w:val="24"/>
          <w:szCs w:val="24"/>
        </w:rPr>
        <w:t xml:space="preserve">were accomplished from the year 1960s. She left a big mark in the history of the amendment of the Australian constitution as her biggest legacy. </w:t>
      </w:r>
      <w:r w:rsidRPr="00445F42">
        <w:rPr>
          <w:rFonts w:ascii="Times New Roman" w:hAnsi="Times New Roman" w:cs="Times New Roman"/>
          <w:sz w:val="24"/>
          <w:szCs w:val="24"/>
        </w:rPr>
        <w:t xml:space="preserve">She is mostly remembered for her active </w:t>
      </w:r>
      <w:r w:rsidR="00C174FD">
        <w:rPr>
          <w:rFonts w:ascii="Times New Roman" w:hAnsi="Times New Roman" w:cs="Times New Roman"/>
          <w:sz w:val="24"/>
          <w:szCs w:val="24"/>
        </w:rPr>
        <w:t>particip</w:t>
      </w:r>
      <w:r w:rsidRPr="00445F42">
        <w:rPr>
          <w:rFonts w:ascii="Times New Roman" w:hAnsi="Times New Roman" w:cs="Times New Roman"/>
          <w:sz w:val="24"/>
          <w:szCs w:val="24"/>
        </w:rPr>
        <w:t>ation in campaigning f</w:t>
      </w:r>
      <w:r w:rsidRPr="00445F42">
        <w:rPr>
          <w:rFonts w:ascii="Times New Roman" w:hAnsi="Times New Roman" w:cs="Times New Roman"/>
          <w:sz w:val="24"/>
          <w:szCs w:val="24"/>
        </w:rPr>
        <w:t>or the 1967 Constitutional Referendum in Australia.</w:t>
      </w:r>
      <w:r w:rsidR="00D67462">
        <w:rPr>
          <w:rFonts w:ascii="Times New Roman" w:hAnsi="Times New Roman" w:cs="Times New Roman"/>
          <w:sz w:val="24"/>
          <w:szCs w:val="24"/>
        </w:rPr>
        <w:t xml:space="preserve"> </w:t>
      </w:r>
      <w:r w:rsidR="00C174FD">
        <w:rPr>
          <w:rFonts w:ascii="Times New Roman" w:hAnsi="Times New Roman" w:cs="Times New Roman"/>
          <w:sz w:val="24"/>
          <w:szCs w:val="24"/>
        </w:rPr>
        <w:t>This 1967 vote remains the most successful referendum in Australian history</w:t>
      </w:r>
      <w:r w:rsidR="00CA165D">
        <w:rPr>
          <w:rFonts w:ascii="Times New Roman" w:hAnsi="Times New Roman" w:cs="Times New Roman"/>
          <w:sz w:val="24"/>
          <w:szCs w:val="24"/>
        </w:rPr>
        <w:t xml:space="preserve"> (</w:t>
      </w:r>
      <w:proofErr w:type="spellStart"/>
      <w:r w:rsidR="00CA165D">
        <w:rPr>
          <w:rFonts w:ascii="Times New Roman" w:hAnsi="Times New Roman" w:cs="Times New Roman"/>
          <w:sz w:val="24"/>
          <w:szCs w:val="24"/>
        </w:rPr>
        <w:t>Corowa</w:t>
      </w:r>
      <w:proofErr w:type="spellEnd"/>
      <w:r w:rsidR="00CA165D">
        <w:rPr>
          <w:rFonts w:ascii="Times New Roman" w:hAnsi="Times New Roman" w:cs="Times New Roman"/>
          <w:sz w:val="24"/>
          <w:szCs w:val="24"/>
        </w:rPr>
        <w:t xml:space="preserve"> and </w:t>
      </w:r>
      <w:proofErr w:type="spellStart"/>
      <w:r w:rsidR="00CA165D">
        <w:rPr>
          <w:rFonts w:ascii="Times New Roman" w:hAnsi="Times New Roman" w:cs="Times New Roman"/>
          <w:sz w:val="24"/>
          <w:szCs w:val="24"/>
        </w:rPr>
        <w:t>Nancarrow</w:t>
      </w:r>
      <w:proofErr w:type="spellEnd"/>
      <w:r w:rsidR="00CA165D">
        <w:rPr>
          <w:rFonts w:ascii="Times New Roman" w:hAnsi="Times New Roman" w:cs="Times New Roman"/>
          <w:sz w:val="24"/>
          <w:szCs w:val="24"/>
        </w:rPr>
        <w:t>, 2017</w:t>
      </w:r>
      <w:r w:rsidR="00C174FD">
        <w:rPr>
          <w:rFonts w:ascii="Times New Roman" w:hAnsi="Times New Roman" w:cs="Times New Roman"/>
          <w:sz w:val="24"/>
          <w:szCs w:val="24"/>
        </w:rPr>
        <w:t xml:space="preserve">). </w:t>
      </w:r>
    </w:p>
    <w:p w:rsidR="004A38AF" w:rsidRDefault="005A0350" w:rsidP="001D1B05">
      <w:pPr>
        <w:spacing w:line="480" w:lineRule="auto"/>
        <w:ind w:firstLine="720"/>
        <w:rPr>
          <w:rFonts w:ascii="Times New Roman" w:hAnsi="Times New Roman" w:cs="Times New Roman"/>
          <w:sz w:val="24"/>
          <w:szCs w:val="24"/>
        </w:rPr>
      </w:pPr>
      <w:r>
        <w:rPr>
          <w:rFonts w:ascii="Times New Roman" w:hAnsi="Times New Roman" w:cs="Times New Roman"/>
          <w:sz w:val="24"/>
          <w:szCs w:val="24"/>
        </w:rPr>
        <w:t>Among her other achievements are: In the early 1970s, she actively participated in the first nati</w:t>
      </w:r>
      <w:r>
        <w:rPr>
          <w:rFonts w:ascii="Times New Roman" w:hAnsi="Times New Roman" w:cs="Times New Roman"/>
          <w:sz w:val="24"/>
          <w:szCs w:val="24"/>
        </w:rPr>
        <w:t xml:space="preserve">onal women's organization, the </w:t>
      </w:r>
      <w:r w:rsidRPr="00D67462">
        <w:rPr>
          <w:rFonts w:ascii="Times New Roman" w:hAnsi="Times New Roman" w:cs="Times New Roman"/>
          <w:i/>
          <w:sz w:val="24"/>
          <w:szCs w:val="24"/>
        </w:rPr>
        <w:t>Natio</w:t>
      </w:r>
      <w:r>
        <w:rPr>
          <w:rFonts w:ascii="Times New Roman" w:hAnsi="Times New Roman" w:cs="Times New Roman"/>
          <w:i/>
          <w:sz w:val="24"/>
          <w:szCs w:val="24"/>
        </w:rPr>
        <w:t>nal Aboriginal ad Islander Counc</w:t>
      </w:r>
      <w:r w:rsidRPr="00D67462">
        <w:rPr>
          <w:rFonts w:ascii="Times New Roman" w:hAnsi="Times New Roman" w:cs="Times New Roman"/>
          <w:i/>
          <w:sz w:val="24"/>
          <w:szCs w:val="24"/>
        </w:rPr>
        <w:t>il</w:t>
      </w:r>
      <w:r>
        <w:rPr>
          <w:rFonts w:ascii="Times New Roman" w:hAnsi="Times New Roman" w:cs="Times New Roman"/>
          <w:sz w:val="24"/>
          <w:szCs w:val="24"/>
        </w:rPr>
        <w:t xml:space="preserve">. She joined the executive unit of </w:t>
      </w:r>
      <w:r w:rsidRPr="00D67462">
        <w:rPr>
          <w:rFonts w:ascii="Times New Roman" w:hAnsi="Times New Roman" w:cs="Times New Roman"/>
          <w:i/>
          <w:sz w:val="24"/>
          <w:szCs w:val="24"/>
        </w:rPr>
        <w:t>Federal Council for the Advancement of Aborigines and Torres Strait Islanders</w:t>
      </w:r>
      <w:r>
        <w:rPr>
          <w:rFonts w:ascii="Times New Roman" w:hAnsi="Times New Roman" w:cs="Times New Roman"/>
          <w:sz w:val="24"/>
          <w:szCs w:val="24"/>
        </w:rPr>
        <w:t xml:space="preserve"> (FCAATSI) in 1971 as the vice president and with the help of </w:t>
      </w:r>
      <w:r w:rsidRPr="00D67462">
        <w:rPr>
          <w:rFonts w:ascii="Times New Roman" w:hAnsi="Times New Roman" w:cs="Times New Roman"/>
          <w:i/>
          <w:sz w:val="24"/>
          <w:szCs w:val="24"/>
        </w:rPr>
        <w:t>Josie Briggs</w:t>
      </w:r>
      <w:r>
        <w:rPr>
          <w:rFonts w:ascii="Times New Roman" w:hAnsi="Times New Roman" w:cs="Times New Roman"/>
          <w:sz w:val="24"/>
          <w:szCs w:val="24"/>
        </w:rPr>
        <w:t>, spearheaded the transformation of this council into an indigenous-controlled organization in 1973</w:t>
      </w:r>
      <w:r w:rsidR="00173138">
        <w:rPr>
          <w:rFonts w:ascii="Times New Roman" w:hAnsi="Times New Roman" w:cs="Times New Roman"/>
          <w:sz w:val="24"/>
          <w:szCs w:val="24"/>
        </w:rPr>
        <w:t xml:space="preserve"> becoming the first general-secretary of the Indigenous-controlled FCAATSI</w:t>
      </w:r>
      <w:r w:rsidR="004328DF">
        <w:rPr>
          <w:rFonts w:ascii="Times New Roman" w:hAnsi="Times New Roman" w:cs="Times New Roman"/>
          <w:sz w:val="24"/>
          <w:szCs w:val="24"/>
        </w:rPr>
        <w:t xml:space="preserve"> (</w:t>
      </w:r>
      <w:proofErr w:type="spellStart"/>
      <w:r w:rsidR="001D1B05">
        <w:rPr>
          <w:rFonts w:ascii="Times New Roman" w:hAnsi="Times New Roman" w:cs="Times New Roman"/>
          <w:sz w:val="24"/>
          <w:szCs w:val="24"/>
        </w:rPr>
        <w:t>Corowa</w:t>
      </w:r>
      <w:proofErr w:type="spellEnd"/>
      <w:r w:rsidR="001D1B05">
        <w:rPr>
          <w:rFonts w:ascii="Times New Roman" w:hAnsi="Times New Roman" w:cs="Times New Roman"/>
          <w:sz w:val="24"/>
          <w:szCs w:val="24"/>
        </w:rPr>
        <w:t xml:space="preserve"> and </w:t>
      </w:r>
      <w:proofErr w:type="spellStart"/>
      <w:r w:rsidR="001D1B05">
        <w:rPr>
          <w:rFonts w:ascii="Times New Roman" w:hAnsi="Times New Roman" w:cs="Times New Roman"/>
          <w:sz w:val="24"/>
          <w:szCs w:val="24"/>
        </w:rPr>
        <w:t>Nancarrow</w:t>
      </w:r>
      <w:proofErr w:type="spellEnd"/>
      <w:r w:rsidR="001D1B05">
        <w:rPr>
          <w:rFonts w:ascii="Times New Roman" w:hAnsi="Times New Roman" w:cs="Times New Roman"/>
          <w:sz w:val="24"/>
          <w:szCs w:val="24"/>
        </w:rPr>
        <w:t>, 2017</w:t>
      </w:r>
      <w:r w:rsidR="004328DF">
        <w:rPr>
          <w:rFonts w:ascii="Times New Roman" w:hAnsi="Times New Roman" w:cs="Times New Roman"/>
          <w:sz w:val="24"/>
          <w:szCs w:val="24"/>
        </w:rPr>
        <w:t>)</w:t>
      </w:r>
      <w:r>
        <w:rPr>
          <w:rFonts w:ascii="Times New Roman" w:hAnsi="Times New Roman" w:cs="Times New Roman"/>
          <w:sz w:val="24"/>
          <w:szCs w:val="24"/>
        </w:rPr>
        <w:t xml:space="preserve">. In the late 1990s, she chaired the </w:t>
      </w:r>
      <w:r w:rsidRPr="00D67462">
        <w:rPr>
          <w:rFonts w:ascii="Times New Roman" w:hAnsi="Times New Roman" w:cs="Times New Roman"/>
          <w:i/>
          <w:sz w:val="24"/>
          <w:szCs w:val="24"/>
        </w:rPr>
        <w:t>N</w:t>
      </w:r>
      <w:r w:rsidR="00445F42" w:rsidRPr="00D67462">
        <w:rPr>
          <w:rFonts w:ascii="Times New Roman" w:hAnsi="Times New Roman" w:cs="Times New Roman"/>
          <w:i/>
          <w:sz w:val="24"/>
          <w:szCs w:val="24"/>
        </w:rPr>
        <w:t>a</w:t>
      </w:r>
      <w:r w:rsidRPr="00D67462">
        <w:rPr>
          <w:rFonts w:ascii="Times New Roman" w:hAnsi="Times New Roman" w:cs="Times New Roman"/>
          <w:i/>
          <w:sz w:val="24"/>
          <w:szCs w:val="24"/>
        </w:rPr>
        <w:t>t</w:t>
      </w:r>
      <w:r>
        <w:rPr>
          <w:rFonts w:ascii="Times New Roman" w:hAnsi="Times New Roman" w:cs="Times New Roman"/>
          <w:i/>
          <w:sz w:val="24"/>
          <w:szCs w:val="24"/>
        </w:rPr>
        <w:t xml:space="preserve">ional Council </w:t>
      </w:r>
      <w:r>
        <w:rPr>
          <w:rFonts w:ascii="Times New Roman" w:hAnsi="Times New Roman" w:cs="Times New Roman"/>
          <w:i/>
          <w:sz w:val="24"/>
          <w:szCs w:val="24"/>
        </w:rPr>
        <w:t>for Aborigi</w:t>
      </w:r>
      <w:r w:rsidR="00445F42" w:rsidRPr="00D67462">
        <w:rPr>
          <w:rFonts w:ascii="Times New Roman" w:hAnsi="Times New Roman" w:cs="Times New Roman"/>
          <w:i/>
          <w:sz w:val="24"/>
          <w:szCs w:val="24"/>
        </w:rPr>
        <w:t>nal Reconciliation</w:t>
      </w:r>
      <w:r w:rsidR="00173138">
        <w:rPr>
          <w:rFonts w:ascii="Times New Roman" w:hAnsi="Times New Roman" w:cs="Times New Roman"/>
          <w:sz w:val="24"/>
          <w:szCs w:val="24"/>
        </w:rPr>
        <w:t xml:space="preserve"> from 1997 to 2000 </w:t>
      </w:r>
      <w:r>
        <w:rPr>
          <w:rFonts w:ascii="Times New Roman" w:hAnsi="Times New Roman" w:cs="Times New Roman"/>
          <w:sz w:val="24"/>
          <w:szCs w:val="24"/>
        </w:rPr>
        <w:t xml:space="preserve">during a challenging period when the then federal government led by </w:t>
      </w:r>
      <w:r w:rsidRPr="001D1B05">
        <w:rPr>
          <w:rFonts w:ascii="Times New Roman" w:hAnsi="Times New Roman" w:cs="Times New Roman"/>
          <w:i/>
          <w:sz w:val="24"/>
          <w:szCs w:val="24"/>
        </w:rPr>
        <w:t>John Howard</w:t>
      </w:r>
      <w:r>
        <w:rPr>
          <w:rFonts w:ascii="Times New Roman" w:hAnsi="Times New Roman" w:cs="Times New Roman"/>
          <w:sz w:val="24"/>
          <w:szCs w:val="24"/>
        </w:rPr>
        <w:t xml:space="preserve"> was cutting down on the reconciliation funding. She was appointed </w:t>
      </w:r>
      <w:r w:rsidRPr="001D1B05">
        <w:rPr>
          <w:rFonts w:ascii="Times New Roman" w:hAnsi="Times New Roman" w:cs="Times New Roman"/>
          <w:i/>
          <w:sz w:val="24"/>
          <w:szCs w:val="24"/>
        </w:rPr>
        <w:t>Off</w:t>
      </w:r>
      <w:r w:rsidR="00C174FD" w:rsidRPr="001D1B05">
        <w:rPr>
          <w:rFonts w:ascii="Times New Roman" w:hAnsi="Times New Roman" w:cs="Times New Roman"/>
          <w:i/>
          <w:sz w:val="24"/>
          <w:szCs w:val="24"/>
        </w:rPr>
        <w:t>icer of the Order of Australia</w:t>
      </w:r>
      <w:r w:rsidR="00C174FD">
        <w:rPr>
          <w:rFonts w:ascii="Times New Roman" w:hAnsi="Times New Roman" w:cs="Times New Roman"/>
          <w:sz w:val="24"/>
          <w:szCs w:val="24"/>
        </w:rPr>
        <w:t xml:space="preserve"> and inducted into the </w:t>
      </w:r>
      <w:r w:rsidR="00C174FD" w:rsidRPr="00C174FD">
        <w:rPr>
          <w:rFonts w:ascii="Times New Roman" w:hAnsi="Times New Roman" w:cs="Times New Roman"/>
          <w:i/>
          <w:sz w:val="24"/>
          <w:szCs w:val="24"/>
        </w:rPr>
        <w:t>Vic</w:t>
      </w:r>
      <w:r w:rsidR="001D1B05">
        <w:rPr>
          <w:rFonts w:ascii="Times New Roman" w:hAnsi="Times New Roman" w:cs="Times New Roman"/>
          <w:i/>
          <w:sz w:val="24"/>
          <w:szCs w:val="24"/>
        </w:rPr>
        <w:t xml:space="preserve">torian </w:t>
      </w:r>
      <w:proofErr w:type="spellStart"/>
      <w:r w:rsidR="001D1B05">
        <w:rPr>
          <w:rFonts w:ascii="Times New Roman" w:hAnsi="Times New Roman" w:cs="Times New Roman"/>
          <w:i/>
          <w:sz w:val="24"/>
          <w:szCs w:val="24"/>
        </w:rPr>
        <w:t>Honou</w:t>
      </w:r>
      <w:r w:rsidR="00C174FD" w:rsidRPr="00C174FD">
        <w:rPr>
          <w:rFonts w:ascii="Times New Roman" w:hAnsi="Times New Roman" w:cs="Times New Roman"/>
          <w:i/>
          <w:sz w:val="24"/>
          <w:szCs w:val="24"/>
        </w:rPr>
        <w:t>r</w:t>
      </w:r>
      <w:proofErr w:type="spellEnd"/>
      <w:r w:rsidR="00C174FD" w:rsidRPr="00C174FD">
        <w:rPr>
          <w:rFonts w:ascii="Times New Roman" w:hAnsi="Times New Roman" w:cs="Times New Roman"/>
          <w:i/>
          <w:sz w:val="24"/>
          <w:szCs w:val="24"/>
        </w:rPr>
        <w:t xml:space="preserve"> Roll of Women</w:t>
      </w:r>
      <w:r w:rsidR="00C174FD">
        <w:rPr>
          <w:rFonts w:ascii="Times New Roman" w:hAnsi="Times New Roman" w:cs="Times New Roman"/>
          <w:sz w:val="24"/>
          <w:szCs w:val="24"/>
        </w:rPr>
        <w:t xml:space="preserve"> in 2001. Even in the event of her death, she left a big mark in the </w:t>
      </w:r>
      <w:r w:rsidR="00173138">
        <w:rPr>
          <w:rFonts w:ascii="Times New Roman" w:hAnsi="Times New Roman" w:cs="Times New Roman"/>
          <w:sz w:val="24"/>
          <w:szCs w:val="24"/>
        </w:rPr>
        <w:t>history of Ind</w:t>
      </w:r>
      <w:r w:rsidR="00C174FD">
        <w:rPr>
          <w:rFonts w:ascii="Times New Roman" w:hAnsi="Times New Roman" w:cs="Times New Roman"/>
          <w:sz w:val="24"/>
          <w:szCs w:val="24"/>
        </w:rPr>
        <w:t>igenous Australians in that she was the first-ever indigenous woman to receive a Queensland state funeral.</w:t>
      </w:r>
    </w:p>
    <w:p w:rsidR="00CA165D" w:rsidRDefault="005A0350" w:rsidP="001D1B0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For the Aboriginal community, she was a </w:t>
      </w:r>
      <w:r>
        <w:rPr>
          <w:rFonts w:ascii="Times New Roman" w:hAnsi="Times New Roman" w:cs="Times New Roman"/>
          <w:sz w:val="24"/>
          <w:szCs w:val="24"/>
        </w:rPr>
        <w:t>symbol of hope. She f</w:t>
      </w:r>
      <w:r w:rsidR="00173138">
        <w:rPr>
          <w:rFonts w:ascii="Times New Roman" w:hAnsi="Times New Roman" w:cs="Times New Roman"/>
          <w:sz w:val="24"/>
          <w:szCs w:val="24"/>
        </w:rPr>
        <w:t>ought so hard to change Austral</w:t>
      </w:r>
      <w:r>
        <w:rPr>
          <w:rFonts w:ascii="Times New Roman" w:hAnsi="Times New Roman" w:cs="Times New Roman"/>
          <w:sz w:val="24"/>
          <w:szCs w:val="24"/>
        </w:rPr>
        <w:t>ia by fighting for the rights of t</w:t>
      </w:r>
      <w:r w:rsidR="00173138">
        <w:rPr>
          <w:rFonts w:ascii="Times New Roman" w:hAnsi="Times New Roman" w:cs="Times New Roman"/>
          <w:sz w:val="24"/>
          <w:szCs w:val="24"/>
        </w:rPr>
        <w:t>he other Aboriginal Australians: a right to be recognized by the government and this explains her legacy as she is being remembered as a trailblazer who changed Australia</w:t>
      </w:r>
      <w:r w:rsidR="00F221FE">
        <w:rPr>
          <w:rFonts w:ascii="Times New Roman" w:hAnsi="Times New Roman" w:cs="Times New Roman"/>
          <w:sz w:val="24"/>
          <w:szCs w:val="24"/>
        </w:rPr>
        <w:t xml:space="preserve"> (</w:t>
      </w:r>
      <w:proofErr w:type="spellStart"/>
      <w:r w:rsidR="00F221FE">
        <w:rPr>
          <w:rFonts w:ascii="Times New Roman" w:hAnsi="Times New Roman" w:cs="Times New Roman"/>
          <w:sz w:val="24"/>
          <w:szCs w:val="24"/>
        </w:rPr>
        <w:t>Corowa</w:t>
      </w:r>
      <w:proofErr w:type="spellEnd"/>
      <w:r w:rsidR="00F221FE">
        <w:rPr>
          <w:rFonts w:ascii="Times New Roman" w:hAnsi="Times New Roman" w:cs="Times New Roman"/>
          <w:sz w:val="24"/>
          <w:szCs w:val="24"/>
        </w:rPr>
        <w:t xml:space="preserve"> &amp; </w:t>
      </w:r>
      <w:proofErr w:type="spellStart"/>
      <w:r>
        <w:rPr>
          <w:rFonts w:ascii="Times New Roman" w:hAnsi="Times New Roman" w:cs="Times New Roman"/>
          <w:sz w:val="24"/>
          <w:szCs w:val="24"/>
        </w:rPr>
        <w:t>Nancarrow</w:t>
      </w:r>
      <w:proofErr w:type="spellEnd"/>
      <w:r>
        <w:rPr>
          <w:rFonts w:ascii="Times New Roman" w:hAnsi="Times New Roman" w:cs="Times New Roman"/>
          <w:sz w:val="24"/>
          <w:szCs w:val="24"/>
        </w:rPr>
        <w:t>, 2017</w:t>
      </w:r>
      <w:r w:rsidR="00173138">
        <w:rPr>
          <w:rFonts w:ascii="Times New Roman" w:hAnsi="Times New Roman" w:cs="Times New Roman"/>
          <w:sz w:val="24"/>
          <w:szCs w:val="24"/>
        </w:rPr>
        <w:t xml:space="preserve">). She was one of the leading figures who took part in the campaign that lasted an entire decade to have the constitution of </w:t>
      </w:r>
      <w:r w:rsidR="001D1B05">
        <w:rPr>
          <w:rFonts w:ascii="Times New Roman" w:hAnsi="Times New Roman" w:cs="Times New Roman"/>
          <w:sz w:val="24"/>
          <w:szCs w:val="24"/>
        </w:rPr>
        <w:t xml:space="preserve">Australia </w:t>
      </w:r>
      <w:r w:rsidR="00173138">
        <w:rPr>
          <w:rFonts w:ascii="Times New Roman" w:hAnsi="Times New Roman" w:cs="Times New Roman"/>
          <w:sz w:val="24"/>
          <w:szCs w:val="24"/>
        </w:rPr>
        <w:t xml:space="preserve">changed allowing </w:t>
      </w:r>
      <w:r w:rsidR="001D1B05">
        <w:rPr>
          <w:rFonts w:ascii="Times New Roman" w:hAnsi="Times New Roman" w:cs="Times New Roman"/>
          <w:sz w:val="24"/>
          <w:szCs w:val="24"/>
        </w:rPr>
        <w:t xml:space="preserve">for </w:t>
      </w:r>
      <w:r w:rsidR="00173138">
        <w:rPr>
          <w:rFonts w:ascii="Times New Roman" w:hAnsi="Times New Roman" w:cs="Times New Roman"/>
          <w:sz w:val="24"/>
          <w:szCs w:val="24"/>
        </w:rPr>
        <w:t>Commonwealth to make laws for indigenous people and have them included in official census data (</w:t>
      </w:r>
      <w:proofErr w:type="spellStart"/>
      <w:r w:rsidR="00F221FE">
        <w:rPr>
          <w:rFonts w:ascii="Times New Roman" w:hAnsi="Times New Roman" w:cs="Times New Roman"/>
          <w:sz w:val="24"/>
          <w:szCs w:val="24"/>
        </w:rPr>
        <w:t>Corowa</w:t>
      </w:r>
      <w:proofErr w:type="spellEnd"/>
      <w:r w:rsidR="00F221FE">
        <w:rPr>
          <w:rFonts w:ascii="Times New Roman" w:hAnsi="Times New Roman" w:cs="Times New Roman"/>
          <w:sz w:val="24"/>
          <w:szCs w:val="24"/>
        </w:rPr>
        <w:t xml:space="preserve"> &amp; </w:t>
      </w:r>
      <w:proofErr w:type="spellStart"/>
      <w:r>
        <w:rPr>
          <w:rFonts w:ascii="Times New Roman" w:hAnsi="Times New Roman" w:cs="Times New Roman"/>
          <w:sz w:val="24"/>
          <w:szCs w:val="24"/>
        </w:rPr>
        <w:t>Nancarrow</w:t>
      </w:r>
      <w:proofErr w:type="spellEnd"/>
      <w:r>
        <w:rPr>
          <w:rFonts w:ascii="Times New Roman" w:hAnsi="Times New Roman" w:cs="Times New Roman"/>
          <w:sz w:val="24"/>
          <w:szCs w:val="24"/>
        </w:rPr>
        <w:t>, 2017</w:t>
      </w:r>
      <w:r w:rsidR="00173138">
        <w:rPr>
          <w:rFonts w:ascii="Times New Roman" w:hAnsi="Times New Roman" w:cs="Times New Roman"/>
          <w:sz w:val="24"/>
          <w:szCs w:val="24"/>
        </w:rPr>
        <w:t xml:space="preserve">). Her achievements and position in the Indigenous-controlled FCAATSI led to a new era of Indigenous political activism and the push for Aboriginal and Torres Strait self-determination. </w:t>
      </w:r>
      <w:r w:rsidR="004328DF">
        <w:rPr>
          <w:rFonts w:ascii="Times New Roman" w:hAnsi="Times New Roman" w:cs="Times New Roman"/>
          <w:sz w:val="24"/>
          <w:szCs w:val="24"/>
        </w:rPr>
        <w:t>She believed in reconciliation as the most potent way through which the lands under Au</w:t>
      </w:r>
      <w:r w:rsidR="001D1B05">
        <w:rPr>
          <w:rFonts w:ascii="Times New Roman" w:hAnsi="Times New Roman" w:cs="Times New Roman"/>
          <w:sz w:val="24"/>
          <w:szCs w:val="24"/>
        </w:rPr>
        <w:t>s</w:t>
      </w:r>
      <w:r w:rsidR="004328DF">
        <w:rPr>
          <w:rFonts w:ascii="Times New Roman" w:hAnsi="Times New Roman" w:cs="Times New Roman"/>
          <w:sz w:val="24"/>
          <w:szCs w:val="24"/>
        </w:rPr>
        <w:t>tralian jurisdiction could achieve harmony and in her words “</w:t>
      </w:r>
      <w:r w:rsidR="004328DF" w:rsidRPr="004328DF">
        <w:rPr>
          <w:rFonts w:ascii="Times New Roman" w:hAnsi="Times New Roman" w:cs="Times New Roman"/>
          <w:i/>
          <w:sz w:val="24"/>
          <w:szCs w:val="24"/>
        </w:rPr>
        <w:t>Our freedom is your freedom</w:t>
      </w:r>
      <w:r w:rsidR="004328DF">
        <w:rPr>
          <w:rFonts w:ascii="Times New Roman" w:hAnsi="Times New Roman" w:cs="Times New Roman"/>
          <w:sz w:val="24"/>
          <w:szCs w:val="24"/>
        </w:rPr>
        <w:t>" considered the freedom of the Indigenous Australians as the freedom to all (</w:t>
      </w:r>
      <w:proofErr w:type="spellStart"/>
      <w:r w:rsidR="00F221FE">
        <w:rPr>
          <w:rFonts w:ascii="Times New Roman" w:hAnsi="Times New Roman" w:cs="Times New Roman"/>
          <w:sz w:val="24"/>
          <w:szCs w:val="24"/>
        </w:rPr>
        <w:t>Corowa</w:t>
      </w:r>
      <w:proofErr w:type="spellEnd"/>
      <w:r w:rsidR="00F221FE">
        <w:rPr>
          <w:rFonts w:ascii="Times New Roman" w:hAnsi="Times New Roman" w:cs="Times New Roman"/>
          <w:sz w:val="24"/>
          <w:szCs w:val="24"/>
        </w:rPr>
        <w:t xml:space="preserve"> &amp; </w:t>
      </w:r>
      <w:bookmarkStart w:id="0" w:name="_GoBack"/>
      <w:bookmarkEnd w:id="0"/>
      <w:proofErr w:type="spellStart"/>
      <w:r>
        <w:rPr>
          <w:rFonts w:ascii="Times New Roman" w:hAnsi="Times New Roman" w:cs="Times New Roman"/>
          <w:sz w:val="24"/>
          <w:szCs w:val="24"/>
        </w:rPr>
        <w:t>Nancarrow</w:t>
      </w:r>
      <w:proofErr w:type="spellEnd"/>
      <w:r>
        <w:rPr>
          <w:rFonts w:ascii="Times New Roman" w:hAnsi="Times New Roman" w:cs="Times New Roman"/>
          <w:sz w:val="24"/>
          <w:szCs w:val="24"/>
        </w:rPr>
        <w:t>, 2</w:t>
      </w:r>
      <w:r>
        <w:rPr>
          <w:rFonts w:ascii="Times New Roman" w:hAnsi="Times New Roman" w:cs="Times New Roman"/>
          <w:sz w:val="24"/>
          <w:szCs w:val="24"/>
        </w:rPr>
        <w:t>017</w:t>
      </w:r>
      <w:r w:rsidR="004328DF">
        <w:rPr>
          <w:rFonts w:ascii="Times New Roman" w:hAnsi="Times New Roman" w:cs="Times New Roman"/>
          <w:sz w:val="24"/>
          <w:szCs w:val="24"/>
        </w:rPr>
        <w:t>). She campaigned for a stronger indigenous voice in land and sea management as she wanted the state to recognize the Indigenous Australians as the first people to hold the land and hence should be accorded respect and valued enough to be granted a share of the nation’s wealth. She can be placed in history alongside the great A</w:t>
      </w:r>
      <w:r>
        <w:rPr>
          <w:rFonts w:ascii="Times New Roman" w:hAnsi="Times New Roman" w:cs="Times New Roman"/>
          <w:sz w:val="24"/>
          <w:szCs w:val="24"/>
        </w:rPr>
        <w:t>frican-</w:t>
      </w:r>
      <w:r w:rsidR="004328DF">
        <w:rPr>
          <w:rFonts w:ascii="Times New Roman" w:hAnsi="Times New Roman" w:cs="Times New Roman"/>
          <w:sz w:val="24"/>
          <w:szCs w:val="24"/>
        </w:rPr>
        <w:t xml:space="preserve">American political activists of the past who so fought for the freedoms, rights and recognition being accorded to today's people of </w:t>
      </w:r>
      <w:r>
        <w:rPr>
          <w:rFonts w:ascii="Times New Roman" w:hAnsi="Times New Roman" w:cs="Times New Roman"/>
          <w:sz w:val="24"/>
          <w:szCs w:val="24"/>
        </w:rPr>
        <w:t>African-</w:t>
      </w:r>
      <w:r w:rsidR="004328DF">
        <w:rPr>
          <w:rFonts w:ascii="Times New Roman" w:hAnsi="Times New Roman" w:cs="Times New Roman"/>
          <w:sz w:val="24"/>
          <w:szCs w:val="24"/>
        </w:rPr>
        <w:t>American descent.</w:t>
      </w:r>
    </w:p>
    <w:p w:rsidR="001D1B05" w:rsidRDefault="005A0350">
      <w:pPr>
        <w:rPr>
          <w:rFonts w:ascii="Times New Roman" w:hAnsi="Times New Roman" w:cs="Times New Roman"/>
          <w:sz w:val="24"/>
          <w:szCs w:val="24"/>
        </w:rPr>
      </w:pPr>
      <w:r>
        <w:rPr>
          <w:rFonts w:ascii="Times New Roman" w:hAnsi="Times New Roman" w:cs="Times New Roman"/>
          <w:sz w:val="24"/>
          <w:szCs w:val="24"/>
        </w:rPr>
        <w:br w:type="page"/>
      </w:r>
    </w:p>
    <w:p w:rsidR="00CA165D" w:rsidRDefault="005A0350" w:rsidP="001D1B05">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E23870">
        <w:rPr>
          <w:rFonts w:ascii="Times New Roman" w:hAnsi="Times New Roman" w:cs="Times New Roman"/>
          <w:sz w:val="24"/>
          <w:szCs w:val="24"/>
        </w:rPr>
        <w:t>s</w:t>
      </w:r>
    </w:p>
    <w:p w:rsidR="00CA165D" w:rsidRPr="00445F42" w:rsidRDefault="005A0350" w:rsidP="001D1B05">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Co</w:t>
      </w:r>
      <w:r>
        <w:rPr>
          <w:rFonts w:ascii="Times New Roman" w:hAnsi="Times New Roman" w:cs="Times New Roman"/>
          <w:sz w:val="24"/>
          <w:szCs w:val="24"/>
        </w:rPr>
        <w:t>rowa</w:t>
      </w:r>
      <w:proofErr w:type="spellEnd"/>
      <w:r>
        <w:rPr>
          <w:rFonts w:ascii="Times New Roman" w:hAnsi="Times New Roman" w:cs="Times New Roman"/>
          <w:sz w:val="24"/>
          <w:szCs w:val="24"/>
        </w:rPr>
        <w:t xml:space="preserve">, M. &amp; </w:t>
      </w:r>
      <w:proofErr w:type="spellStart"/>
      <w:r>
        <w:rPr>
          <w:rFonts w:ascii="Times New Roman" w:hAnsi="Times New Roman" w:cs="Times New Roman"/>
          <w:sz w:val="24"/>
          <w:szCs w:val="24"/>
        </w:rPr>
        <w:t>Nancarrow</w:t>
      </w:r>
      <w:proofErr w:type="spellEnd"/>
      <w:r>
        <w:rPr>
          <w:rFonts w:ascii="Times New Roman" w:hAnsi="Times New Roman" w:cs="Times New Roman"/>
          <w:sz w:val="24"/>
          <w:szCs w:val="24"/>
        </w:rPr>
        <w:t xml:space="preserve">, K. (2017). </w:t>
      </w:r>
      <w:proofErr w:type="spellStart"/>
      <w:r w:rsidRPr="001D1B05">
        <w:rPr>
          <w:rFonts w:ascii="Times New Roman" w:hAnsi="Times New Roman" w:cs="Times New Roman"/>
          <w:i/>
          <w:sz w:val="24"/>
          <w:szCs w:val="24"/>
        </w:rPr>
        <w:t>Dr</w:t>
      </w:r>
      <w:proofErr w:type="spellEnd"/>
      <w:r w:rsidRPr="001D1B05">
        <w:rPr>
          <w:rFonts w:ascii="Times New Roman" w:hAnsi="Times New Roman" w:cs="Times New Roman"/>
          <w:i/>
          <w:sz w:val="24"/>
          <w:szCs w:val="24"/>
        </w:rPr>
        <w:t xml:space="preserve"> Evelyn Scott, Indigenous Rights Act</w:t>
      </w:r>
      <w:r>
        <w:rPr>
          <w:rFonts w:ascii="Times New Roman" w:hAnsi="Times New Roman" w:cs="Times New Roman"/>
          <w:i/>
          <w:sz w:val="24"/>
          <w:szCs w:val="24"/>
        </w:rPr>
        <w:t xml:space="preserve">ivist and </w:t>
      </w:r>
      <w:r w:rsidRPr="001D1B05">
        <w:rPr>
          <w:rFonts w:ascii="Times New Roman" w:hAnsi="Times New Roman" w:cs="Times New Roman"/>
          <w:i/>
          <w:sz w:val="24"/>
          <w:szCs w:val="24"/>
        </w:rPr>
        <w:t>‘trailblazer’, dies aged 81</w:t>
      </w:r>
      <w:r>
        <w:rPr>
          <w:rFonts w:ascii="Times New Roman" w:hAnsi="Times New Roman" w:cs="Times New Roman"/>
          <w:sz w:val="24"/>
          <w:szCs w:val="24"/>
        </w:rPr>
        <w:t xml:space="preserve">. Retrieved from </w:t>
      </w:r>
      <w:hyperlink r:id="rId6" w:history="1">
        <w:r w:rsidRPr="00DC219C">
          <w:rPr>
            <w:rStyle w:val="Hyperlink"/>
            <w:rFonts w:ascii="Times New Roman" w:hAnsi="Times New Roman" w:cs="Times New Roman"/>
            <w:sz w:val="24"/>
            <w:szCs w:val="24"/>
          </w:rPr>
          <w:t>https://mobile.abc.net.au</w:t>
        </w:r>
      </w:hyperlink>
      <w:r>
        <w:rPr>
          <w:rFonts w:ascii="Times New Roman" w:hAnsi="Times New Roman" w:cs="Times New Roman"/>
          <w:sz w:val="24"/>
          <w:szCs w:val="24"/>
        </w:rPr>
        <w:t xml:space="preserve"> </w:t>
      </w:r>
    </w:p>
    <w:sectPr w:rsidR="00CA165D" w:rsidRPr="00445F42" w:rsidSect="001D1B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350" w:rsidRDefault="005A0350">
      <w:pPr>
        <w:spacing w:after="0" w:line="240" w:lineRule="auto"/>
      </w:pPr>
      <w:r>
        <w:separator/>
      </w:r>
    </w:p>
  </w:endnote>
  <w:endnote w:type="continuationSeparator" w:id="0">
    <w:p w:rsidR="005A0350" w:rsidRDefault="005A0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350" w:rsidRDefault="005A0350">
      <w:pPr>
        <w:spacing w:after="0" w:line="240" w:lineRule="auto"/>
      </w:pPr>
      <w:r>
        <w:separator/>
      </w:r>
    </w:p>
  </w:footnote>
  <w:footnote w:type="continuationSeparator" w:id="0">
    <w:p w:rsidR="005A0350" w:rsidRDefault="005A03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B05" w:rsidRPr="001D1B05" w:rsidRDefault="00F221FE" w:rsidP="001D1B05">
    <w:pPr>
      <w:pStyle w:val="Header"/>
      <w:rPr>
        <w:rFonts w:ascii="Times New Roman" w:hAnsi="Times New Roman" w:cs="Times New Roman"/>
        <w:sz w:val="24"/>
        <w:szCs w:val="24"/>
      </w:rPr>
    </w:pPr>
    <w:r>
      <w:rPr>
        <w:rFonts w:ascii="Times New Roman" w:hAnsi="Times New Roman" w:cs="Times New Roman"/>
        <w:sz w:val="24"/>
        <w:szCs w:val="24"/>
      </w:rPr>
      <w:t>DR</w:t>
    </w:r>
    <w:r w:rsidR="005A0350" w:rsidRPr="001D1B05">
      <w:rPr>
        <w:rFonts w:ascii="Times New Roman" w:hAnsi="Times New Roman" w:cs="Times New Roman"/>
        <w:sz w:val="24"/>
        <w:szCs w:val="24"/>
      </w:rPr>
      <w:t>. SCOTT</w:t>
    </w:r>
    <w:r w:rsidR="005A0350">
      <w:rPr>
        <w:rFonts w:ascii="Times New Roman" w:hAnsi="Times New Roman" w:cs="Times New Roman"/>
        <w:sz w:val="24"/>
        <w:szCs w:val="24"/>
      </w:rPr>
      <w:t xml:space="preserve">                                                                                 </w:t>
    </w:r>
    <w:r>
      <w:rPr>
        <w:rFonts w:ascii="Times New Roman" w:hAnsi="Times New Roman" w:cs="Times New Roman"/>
        <w:sz w:val="24"/>
        <w:szCs w:val="24"/>
      </w:rPr>
      <w:t xml:space="preserve">                              </w:t>
    </w:r>
    <w:r w:rsidR="005A0350">
      <w:rPr>
        <w:rFonts w:ascii="Times New Roman" w:hAnsi="Times New Roman" w:cs="Times New Roman"/>
        <w:sz w:val="24"/>
        <w:szCs w:val="24"/>
      </w:rPr>
      <w:t xml:space="preserve">                    </w:t>
    </w:r>
    <w:r w:rsidR="005A0350" w:rsidRPr="001D1B05">
      <w:rPr>
        <w:rFonts w:ascii="Times New Roman" w:hAnsi="Times New Roman" w:cs="Times New Roman"/>
        <w:sz w:val="24"/>
        <w:szCs w:val="24"/>
      </w:rPr>
      <w:t xml:space="preserve"> </w:t>
    </w:r>
    <w:sdt>
      <w:sdtPr>
        <w:rPr>
          <w:rFonts w:ascii="Times New Roman" w:hAnsi="Times New Roman" w:cs="Times New Roman"/>
          <w:sz w:val="24"/>
          <w:szCs w:val="24"/>
        </w:rPr>
        <w:id w:val="-593015144"/>
        <w:docPartObj>
          <w:docPartGallery w:val="Page Numbers (Top of Page)"/>
          <w:docPartUnique/>
        </w:docPartObj>
      </w:sdtPr>
      <w:sdtEndPr>
        <w:rPr>
          <w:noProof/>
        </w:rPr>
      </w:sdtEndPr>
      <w:sdtContent>
        <w:r w:rsidR="005A0350" w:rsidRPr="001D1B05">
          <w:rPr>
            <w:rFonts w:ascii="Times New Roman" w:hAnsi="Times New Roman" w:cs="Times New Roman"/>
            <w:sz w:val="24"/>
            <w:szCs w:val="24"/>
          </w:rPr>
          <w:fldChar w:fldCharType="begin"/>
        </w:r>
        <w:r w:rsidR="005A0350" w:rsidRPr="001D1B05">
          <w:rPr>
            <w:rFonts w:ascii="Times New Roman" w:hAnsi="Times New Roman" w:cs="Times New Roman"/>
            <w:sz w:val="24"/>
            <w:szCs w:val="24"/>
          </w:rPr>
          <w:instrText xml:space="preserve"> PAGE   \* MERGEFORMAT </w:instrText>
        </w:r>
        <w:r w:rsidR="005A0350" w:rsidRPr="001D1B05">
          <w:rPr>
            <w:rFonts w:ascii="Times New Roman" w:hAnsi="Times New Roman" w:cs="Times New Roman"/>
            <w:sz w:val="24"/>
            <w:szCs w:val="24"/>
          </w:rPr>
          <w:fldChar w:fldCharType="separate"/>
        </w:r>
        <w:r>
          <w:rPr>
            <w:rFonts w:ascii="Times New Roman" w:hAnsi="Times New Roman" w:cs="Times New Roman"/>
            <w:noProof/>
            <w:sz w:val="24"/>
            <w:szCs w:val="24"/>
          </w:rPr>
          <w:t>4</w:t>
        </w:r>
        <w:r w:rsidR="005A0350" w:rsidRPr="001D1B05">
          <w:rPr>
            <w:rFonts w:ascii="Times New Roman" w:hAnsi="Times New Roman" w:cs="Times New Roman"/>
            <w:noProof/>
            <w:sz w:val="24"/>
            <w:szCs w:val="24"/>
          </w:rPr>
          <w:fldChar w:fldCharType="end"/>
        </w:r>
      </w:sdtContent>
    </w:sdt>
  </w:p>
  <w:p w:rsidR="001D1B05" w:rsidRDefault="001D1B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B05" w:rsidRPr="001D1B05" w:rsidRDefault="00F221FE" w:rsidP="001D1B05">
    <w:pPr>
      <w:pStyle w:val="Header"/>
      <w:rPr>
        <w:rFonts w:ascii="Times New Roman" w:hAnsi="Times New Roman" w:cs="Times New Roman"/>
        <w:sz w:val="24"/>
        <w:szCs w:val="24"/>
      </w:rPr>
    </w:pPr>
    <w:r>
      <w:rPr>
        <w:rFonts w:ascii="Times New Roman" w:hAnsi="Times New Roman" w:cs="Times New Roman"/>
        <w:sz w:val="24"/>
        <w:szCs w:val="24"/>
      </w:rPr>
      <w:t>Running head: DR.</w:t>
    </w:r>
    <w:r w:rsidR="005A0350" w:rsidRPr="001D1B05">
      <w:rPr>
        <w:rFonts w:ascii="Times New Roman" w:hAnsi="Times New Roman" w:cs="Times New Roman"/>
        <w:sz w:val="24"/>
        <w:szCs w:val="24"/>
      </w:rPr>
      <w:t xml:space="preserve"> SCOTT </w:t>
    </w:r>
    <w:sdt>
      <w:sdtPr>
        <w:rPr>
          <w:rFonts w:ascii="Times New Roman" w:hAnsi="Times New Roman" w:cs="Times New Roman"/>
          <w:sz w:val="24"/>
          <w:szCs w:val="24"/>
        </w:rPr>
        <w:id w:val="-2142410890"/>
        <w:docPartObj>
          <w:docPartGallery w:val="Page Numbers (Top of Page)"/>
          <w:docPartUnique/>
        </w:docPartObj>
      </w:sdtPr>
      <w:sdtEndPr>
        <w:rPr>
          <w:noProof/>
        </w:rPr>
      </w:sdtEndPr>
      <w:sdtContent>
        <w:r w:rsidR="005A0350">
          <w:rPr>
            <w:rFonts w:ascii="Times New Roman" w:hAnsi="Times New Roman" w:cs="Times New Roman"/>
            <w:sz w:val="24"/>
            <w:szCs w:val="24"/>
          </w:rPr>
          <w:t xml:space="preserve">                     </w:t>
        </w:r>
        <w:r>
          <w:rPr>
            <w:rFonts w:ascii="Times New Roman" w:hAnsi="Times New Roman" w:cs="Times New Roman"/>
            <w:sz w:val="24"/>
            <w:szCs w:val="24"/>
          </w:rPr>
          <w:t xml:space="preserve">                             </w:t>
        </w:r>
        <w:r w:rsidR="005A0350">
          <w:rPr>
            <w:rFonts w:ascii="Times New Roman" w:hAnsi="Times New Roman" w:cs="Times New Roman"/>
            <w:sz w:val="24"/>
            <w:szCs w:val="24"/>
          </w:rPr>
          <w:t xml:space="preserve">                                                     </w:t>
        </w:r>
        <w:r w:rsidR="005A0350" w:rsidRPr="001D1B05">
          <w:rPr>
            <w:rFonts w:ascii="Times New Roman" w:hAnsi="Times New Roman" w:cs="Times New Roman"/>
            <w:sz w:val="24"/>
            <w:szCs w:val="24"/>
          </w:rPr>
          <w:fldChar w:fldCharType="begin"/>
        </w:r>
        <w:r w:rsidR="005A0350" w:rsidRPr="001D1B05">
          <w:rPr>
            <w:rFonts w:ascii="Times New Roman" w:hAnsi="Times New Roman" w:cs="Times New Roman"/>
            <w:sz w:val="24"/>
            <w:szCs w:val="24"/>
          </w:rPr>
          <w:instrText xml:space="preserve"> PAGE   \* MERGEFORMAT </w:instrText>
        </w:r>
        <w:r w:rsidR="005A0350" w:rsidRPr="001D1B05">
          <w:rPr>
            <w:rFonts w:ascii="Times New Roman" w:hAnsi="Times New Roman" w:cs="Times New Roman"/>
            <w:sz w:val="24"/>
            <w:szCs w:val="24"/>
          </w:rPr>
          <w:fldChar w:fldCharType="separate"/>
        </w:r>
        <w:r>
          <w:rPr>
            <w:rFonts w:ascii="Times New Roman" w:hAnsi="Times New Roman" w:cs="Times New Roman"/>
            <w:noProof/>
            <w:sz w:val="24"/>
            <w:szCs w:val="24"/>
          </w:rPr>
          <w:t>1</w:t>
        </w:r>
        <w:r w:rsidR="005A0350" w:rsidRPr="001D1B05">
          <w:rPr>
            <w:rFonts w:ascii="Times New Roman" w:hAnsi="Times New Roman" w:cs="Times New Roman"/>
            <w:noProof/>
            <w:sz w:val="24"/>
            <w:szCs w:val="24"/>
          </w:rPr>
          <w:fldChar w:fldCharType="end"/>
        </w:r>
      </w:sdtContent>
    </w:sdt>
  </w:p>
  <w:p w:rsidR="001D1B05" w:rsidRPr="001D1B05" w:rsidRDefault="001D1B0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5EC"/>
    <w:rsid w:val="000F4C0B"/>
    <w:rsid w:val="00173138"/>
    <w:rsid w:val="001D1B05"/>
    <w:rsid w:val="00420909"/>
    <w:rsid w:val="004328DF"/>
    <w:rsid w:val="00445F42"/>
    <w:rsid w:val="004A38AF"/>
    <w:rsid w:val="005A0350"/>
    <w:rsid w:val="00914F64"/>
    <w:rsid w:val="00C174FD"/>
    <w:rsid w:val="00C26F12"/>
    <w:rsid w:val="00C765EC"/>
    <w:rsid w:val="00C942BF"/>
    <w:rsid w:val="00CA165D"/>
    <w:rsid w:val="00D67462"/>
    <w:rsid w:val="00DC219C"/>
    <w:rsid w:val="00E23870"/>
    <w:rsid w:val="00F22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59FC5B-AABA-41E6-BC54-8BA5118AE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F4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45F42"/>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445F42"/>
    <w:pPr>
      <w:spacing w:after="0" w:line="240" w:lineRule="auto"/>
    </w:pPr>
  </w:style>
  <w:style w:type="character" w:styleId="Hyperlink">
    <w:name w:val="Hyperlink"/>
    <w:basedOn w:val="DefaultParagraphFont"/>
    <w:uiPriority w:val="99"/>
    <w:unhideWhenUsed/>
    <w:rsid w:val="001D1B05"/>
    <w:rPr>
      <w:color w:val="0000FF" w:themeColor="hyperlink"/>
      <w:u w:val="single"/>
    </w:rPr>
  </w:style>
  <w:style w:type="paragraph" w:styleId="Header">
    <w:name w:val="header"/>
    <w:basedOn w:val="Normal"/>
    <w:link w:val="HeaderChar"/>
    <w:uiPriority w:val="99"/>
    <w:unhideWhenUsed/>
    <w:rsid w:val="001D1B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B05"/>
  </w:style>
  <w:style w:type="paragraph" w:styleId="Footer">
    <w:name w:val="footer"/>
    <w:basedOn w:val="Normal"/>
    <w:link w:val="FooterChar"/>
    <w:uiPriority w:val="99"/>
    <w:unhideWhenUsed/>
    <w:rsid w:val="001D1B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bile.abc.net.a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Microsoft</cp:lastModifiedBy>
  <cp:revision>2</cp:revision>
  <dcterms:created xsi:type="dcterms:W3CDTF">2019-12-02T17:34:00Z</dcterms:created>
  <dcterms:modified xsi:type="dcterms:W3CDTF">2019-12-02T17:34:00Z</dcterms:modified>
</cp:coreProperties>
</file>